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E" w:rsidRPr="003B1C08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3B1C08">
        <w:rPr>
          <w:rFonts w:asciiTheme="majorHAnsi" w:hAnsiTheme="majorHAnsi" w:cs="Arial"/>
          <w:b/>
          <w:sz w:val="18"/>
          <w:szCs w:val="18"/>
          <w:lang w:val="en-US"/>
        </w:rPr>
        <w:t>ՀԱՅՏԱՐԱՐՈՒԹՅՈՒՆ</w:t>
      </w:r>
    </w:p>
    <w:p w:rsidR="005C1ECE" w:rsidRPr="003B1C08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3B1C08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3B1C08">
        <w:rPr>
          <w:rFonts w:asciiTheme="majorHAnsi" w:hAnsiTheme="majorHAnsi" w:cs="Arial"/>
          <w:b/>
          <w:sz w:val="18"/>
          <w:szCs w:val="18"/>
          <w:lang w:val="hy-AM"/>
        </w:rPr>
        <w:t>կնքված</w:t>
      </w:r>
      <w:r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3B1C08">
        <w:rPr>
          <w:rFonts w:asciiTheme="majorHAnsi" w:hAnsiTheme="majorHAnsi" w:cs="Arial"/>
          <w:b/>
          <w:sz w:val="18"/>
          <w:szCs w:val="18"/>
          <w:lang w:val="hy-AM"/>
        </w:rPr>
        <w:t>պայմանագրի</w:t>
      </w:r>
      <w:r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3B1C08">
        <w:rPr>
          <w:rFonts w:asciiTheme="majorHAnsi" w:hAnsiTheme="majorHAnsi" w:cs="Arial"/>
          <w:b/>
          <w:sz w:val="18"/>
          <w:szCs w:val="18"/>
          <w:lang w:val="hy-AM"/>
        </w:rPr>
        <w:t>մասին</w:t>
      </w:r>
    </w:p>
    <w:p w:rsidR="005C1ECE" w:rsidRPr="003B1C08" w:rsidRDefault="005C1ECE" w:rsidP="005C1ECE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3B1C08" w:rsidRDefault="009B3AD6" w:rsidP="005C1ECE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3B1C08">
        <w:rPr>
          <w:rFonts w:asciiTheme="majorHAnsi" w:hAnsiTheme="majorHAnsi" w:cs="Arial"/>
          <w:b/>
          <w:sz w:val="18"/>
          <w:szCs w:val="18"/>
          <w:lang w:val="hy-AM"/>
        </w:rPr>
        <w:t>Եղվարդի</w:t>
      </w:r>
      <w:r w:rsidRPr="003B1C08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b/>
          <w:sz w:val="18"/>
          <w:szCs w:val="18"/>
          <w:lang w:val="hy-AM"/>
        </w:rPr>
        <w:t>համայնքապետարանը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ստորև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ներկայացնում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է</w:t>
      </w:r>
      <w:r w:rsidR="000908FF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9D5F98" w:rsidRPr="003B1C08">
        <w:rPr>
          <w:rFonts w:asciiTheme="majorHAnsi" w:hAnsiTheme="majorHAnsi" w:cs="Arial"/>
          <w:b/>
          <w:sz w:val="18"/>
          <w:szCs w:val="18"/>
          <w:lang w:val="hy-AM"/>
        </w:rPr>
        <w:t>Եղվարդ</w:t>
      </w:r>
      <w:r w:rsidR="009D5F98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9D5F98" w:rsidRPr="003B1C08">
        <w:rPr>
          <w:rFonts w:asciiTheme="majorHAnsi" w:hAnsiTheme="majorHAnsi" w:cs="Arial"/>
          <w:b/>
          <w:sz w:val="18"/>
          <w:szCs w:val="18"/>
          <w:lang w:val="hy-AM"/>
        </w:rPr>
        <w:t>համայնքի</w:t>
      </w:r>
      <w:r w:rsidR="009D5F98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112B1A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կարիքների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համար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9E56C5">
        <w:rPr>
          <w:rFonts w:asciiTheme="majorHAnsi" w:hAnsiTheme="majorHAnsi" w:cs="Arial"/>
          <w:b/>
          <w:sz w:val="18"/>
          <w:szCs w:val="18"/>
          <w:lang w:val="hy-AM"/>
        </w:rPr>
        <w:t>Ռեգուլյար տեսակի բենզինի</w:t>
      </w:r>
      <w:r w:rsidR="005C1ECE" w:rsidRPr="003B1C08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color w:val="000000"/>
          <w:sz w:val="18"/>
          <w:szCs w:val="18"/>
          <w:lang w:val="hy-AM"/>
        </w:rPr>
        <w:t>ձեռքբերման</w:t>
      </w:r>
      <w:r w:rsidR="005C1ECE" w:rsidRPr="003B1C08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color w:val="000000"/>
          <w:sz w:val="18"/>
          <w:szCs w:val="18"/>
          <w:lang w:val="hy-AM"/>
        </w:rPr>
        <w:t>նպատակով</w:t>
      </w:r>
      <w:r w:rsidR="005C1ECE" w:rsidRPr="003B1C08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color w:val="000000"/>
          <w:sz w:val="18"/>
          <w:szCs w:val="18"/>
          <w:lang w:val="hy-AM"/>
        </w:rPr>
        <w:t>կազմակերպված</w:t>
      </w:r>
      <w:r w:rsidR="005C1ECE" w:rsidRPr="003B1C08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3B1C08"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="003B1C08"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="003B1C08" w:rsidRPr="00E56351">
        <w:rPr>
          <w:rFonts w:ascii="Sylfaen" w:hAnsi="Sylfaen"/>
          <w:b/>
          <w:sz w:val="20"/>
          <w:szCs w:val="20"/>
          <w:lang w:val="hy-AM"/>
        </w:rPr>
        <w:t>-</w:t>
      </w:r>
      <w:r w:rsidR="003B1C08" w:rsidRPr="00E56351">
        <w:rPr>
          <w:rFonts w:ascii="Sylfaen" w:hAnsi="Sylfaen" w:cs="Arial"/>
          <w:b/>
          <w:sz w:val="20"/>
          <w:szCs w:val="20"/>
          <w:lang w:val="hy-AM"/>
        </w:rPr>
        <w:t>ԳՀԱՊՁԲ</w:t>
      </w:r>
      <w:r w:rsidR="003B1C08" w:rsidRPr="00E56351">
        <w:rPr>
          <w:rFonts w:ascii="Sylfaen" w:hAnsi="Sylfaen"/>
          <w:b/>
          <w:sz w:val="20"/>
          <w:szCs w:val="20"/>
          <w:lang w:val="hy-AM"/>
        </w:rPr>
        <w:t xml:space="preserve">-20/1&gt;&gt; 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ծածկագրով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գնման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ընթացակարգի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արդյունքում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>20</w:t>
      </w:r>
      <w:r w:rsidR="003B1C08" w:rsidRPr="003B1C08">
        <w:rPr>
          <w:rFonts w:asciiTheme="majorHAnsi" w:hAnsiTheme="majorHAnsi"/>
          <w:b/>
          <w:sz w:val="18"/>
          <w:szCs w:val="18"/>
          <w:lang w:val="hy-AM"/>
        </w:rPr>
        <w:t>20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b/>
          <w:sz w:val="18"/>
          <w:szCs w:val="18"/>
          <w:lang w:val="hy-AM"/>
        </w:rPr>
        <w:t>թվականի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3B1C08">
        <w:rPr>
          <w:rFonts w:asciiTheme="majorHAnsi" w:hAnsiTheme="majorHAnsi" w:cs="Arial"/>
          <w:b/>
          <w:sz w:val="18"/>
          <w:szCs w:val="18"/>
          <w:lang w:val="hy-AM"/>
        </w:rPr>
        <w:t>հունվարի 8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>-</w:t>
      </w:r>
      <w:r w:rsidR="005C1ECE" w:rsidRPr="003B1C08">
        <w:rPr>
          <w:rFonts w:asciiTheme="majorHAnsi" w:hAnsiTheme="majorHAnsi" w:cs="Arial"/>
          <w:b/>
          <w:sz w:val="18"/>
          <w:szCs w:val="18"/>
          <w:lang w:val="hy-AM"/>
        </w:rPr>
        <w:t>ին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b/>
          <w:sz w:val="18"/>
          <w:szCs w:val="18"/>
          <w:lang w:val="hy-AM"/>
        </w:rPr>
        <w:t>կնքված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/>
          <w:b/>
          <w:sz w:val="18"/>
          <w:szCs w:val="18"/>
          <w:lang w:val="en-US"/>
        </w:rPr>
        <w:t>N</w:t>
      </w:r>
      <w:r w:rsidR="005C1ECE"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3B1C08"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="003B1C08"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="003B1C08" w:rsidRPr="00E56351">
        <w:rPr>
          <w:rFonts w:ascii="Sylfaen" w:hAnsi="Sylfaen"/>
          <w:b/>
          <w:sz w:val="20"/>
          <w:szCs w:val="20"/>
          <w:lang w:val="hy-AM"/>
        </w:rPr>
        <w:t>-</w:t>
      </w:r>
      <w:r w:rsidR="003B1C08" w:rsidRPr="00E56351">
        <w:rPr>
          <w:rFonts w:ascii="Sylfaen" w:hAnsi="Sylfaen" w:cs="Arial"/>
          <w:b/>
          <w:sz w:val="20"/>
          <w:szCs w:val="20"/>
          <w:lang w:val="hy-AM"/>
        </w:rPr>
        <w:t>ԳՀԱՊՁԲ</w:t>
      </w:r>
      <w:r w:rsidR="003B1C08" w:rsidRPr="00E56351">
        <w:rPr>
          <w:rFonts w:ascii="Sylfaen" w:hAnsi="Sylfaen"/>
          <w:b/>
          <w:sz w:val="20"/>
          <w:szCs w:val="20"/>
          <w:lang w:val="hy-AM"/>
        </w:rPr>
        <w:t xml:space="preserve">-20/1&gt;&gt; </w:t>
      </w:r>
      <w:r w:rsidRPr="003B1C08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պայմանագր</w:t>
      </w:r>
      <w:r w:rsidR="00532ED2" w:rsidRPr="003B1C08">
        <w:rPr>
          <w:rFonts w:asciiTheme="majorHAnsi" w:hAnsiTheme="majorHAnsi" w:cs="Arial"/>
          <w:sz w:val="18"/>
          <w:szCs w:val="18"/>
          <w:lang w:val="hy-AM"/>
        </w:rPr>
        <w:t>ի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մասին</w:t>
      </w:r>
      <w:r w:rsidR="005C1ECE" w:rsidRPr="003B1C08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3B1C08">
        <w:rPr>
          <w:rFonts w:asciiTheme="majorHAnsi" w:hAnsiTheme="majorHAnsi" w:cs="Arial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757"/>
        <w:gridCol w:w="355"/>
        <w:gridCol w:w="876"/>
        <w:gridCol w:w="866"/>
        <w:gridCol w:w="1235"/>
        <w:gridCol w:w="1053"/>
        <w:gridCol w:w="1328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3B1C08" w:rsidTr="009D5F98">
        <w:tc>
          <w:tcPr>
            <w:tcW w:w="15825" w:type="dxa"/>
            <w:gridSpan w:val="18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3B1C08" w:rsidTr="009D5F98">
        <w:tc>
          <w:tcPr>
            <w:tcW w:w="560" w:type="dxa"/>
            <w:vMerge w:val="restart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>չ</w:t>
            </w:r>
            <w:r w:rsidRPr="003B1C0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/</w:t>
            </w:r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1112" w:type="dxa"/>
            <w:gridSpan w:val="2"/>
            <w:vMerge w:val="restart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>չ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ափման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միավորը</w:t>
            </w:r>
            <w:proofErr w:type="spellEnd"/>
          </w:p>
        </w:tc>
        <w:tc>
          <w:tcPr>
            <w:tcW w:w="1742" w:type="dxa"/>
            <w:gridSpan w:val="2"/>
            <w:vMerge w:val="restart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>ք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անակը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>ն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ախահաշվային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գինը</w:t>
            </w:r>
            <w:proofErr w:type="spellEnd"/>
          </w:p>
        </w:tc>
        <w:tc>
          <w:tcPr>
            <w:tcW w:w="3890" w:type="dxa"/>
            <w:gridSpan w:val="4"/>
            <w:vMerge w:val="restart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</w:rPr>
              <w:t>համառոտ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նկարագրությունը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3B1C0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բնութագիր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hy-AM"/>
              </w:rPr>
              <w:t>պ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</w:rPr>
              <w:t>այմանագրով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</w:rPr>
              <w:t>նախատեսված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</w:rPr>
              <w:t>համառոտ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նկարագրությունը</w:t>
            </w:r>
            <w:proofErr w:type="spellEnd"/>
          </w:p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B1C08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բնութագիր</w:t>
            </w:r>
            <w:proofErr w:type="spellEnd"/>
            <w:r w:rsidRPr="003B1C08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5C1ECE" w:rsidRPr="003B1C08" w:rsidTr="009D5F98">
        <w:tc>
          <w:tcPr>
            <w:tcW w:w="560" w:type="dxa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405" w:type="dxa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ՀՀ</w:t>
            </w:r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դրամ</w:t>
            </w:r>
          </w:p>
        </w:tc>
        <w:tc>
          <w:tcPr>
            <w:tcW w:w="3890" w:type="dxa"/>
            <w:gridSpan w:val="4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1ECE" w:rsidRPr="003B1C08" w:rsidTr="009D5F98">
        <w:tc>
          <w:tcPr>
            <w:tcW w:w="560" w:type="dxa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ֆինան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սական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միջոց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ընդհա</w:t>
            </w:r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-</w:t>
            </w: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ֆինան</w:t>
            </w:r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-</w:t>
            </w: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սական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միջոց</w:t>
            </w:r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-</w:t>
            </w: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ներով</w:t>
            </w:r>
            <w:proofErr w:type="spellEnd"/>
          </w:p>
        </w:tc>
        <w:tc>
          <w:tcPr>
            <w:tcW w:w="1053" w:type="dxa"/>
            <w:vAlign w:val="center"/>
          </w:tcPr>
          <w:p w:rsidR="005C1ECE" w:rsidRPr="003B1C08" w:rsidRDefault="005C1ECE" w:rsidP="008B15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3890" w:type="dxa"/>
            <w:gridSpan w:val="4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3B1C08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9E56C5" w:rsidTr="00F84A89">
        <w:trPr>
          <w:trHeight w:val="2597"/>
        </w:trPr>
        <w:tc>
          <w:tcPr>
            <w:tcW w:w="560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05" w:type="dxa"/>
            <w:vAlign w:val="center"/>
          </w:tcPr>
          <w:p w:rsidR="009E56C5" w:rsidRPr="00742B53" w:rsidRDefault="009E56C5" w:rsidP="009E56C5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</w:pPr>
            <w:r w:rsidRPr="00742B53">
              <w:rPr>
                <w:rFonts w:asciiTheme="majorHAnsi" w:hAnsiTheme="majorHAnsi"/>
                <w:b/>
                <w:color w:val="000000"/>
                <w:sz w:val="20"/>
                <w:szCs w:val="20"/>
                <w:lang w:val="hy-AM"/>
              </w:rPr>
              <w:t>Բենզին Ռեգուլյար</w:t>
            </w:r>
          </w:p>
        </w:tc>
        <w:tc>
          <w:tcPr>
            <w:tcW w:w="1112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y-AM"/>
              </w:rPr>
              <w:t>լիտր</w:t>
            </w:r>
          </w:p>
        </w:tc>
        <w:tc>
          <w:tcPr>
            <w:tcW w:w="876" w:type="dxa"/>
            <w:vAlign w:val="center"/>
          </w:tcPr>
          <w:p w:rsidR="009E56C5" w:rsidRPr="00444062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444062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11 700</w:t>
            </w:r>
          </w:p>
        </w:tc>
        <w:tc>
          <w:tcPr>
            <w:tcW w:w="866" w:type="dxa"/>
            <w:vAlign w:val="center"/>
          </w:tcPr>
          <w:p w:rsidR="009E56C5" w:rsidRPr="00444062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444062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11</w:t>
            </w:r>
            <w:r w:rsidR="00444062" w:rsidRPr="00444062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 </w:t>
            </w:r>
            <w:r w:rsidRPr="00444062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700</w:t>
            </w:r>
          </w:p>
        </w:tc>
        <w:tc>
          <w:tcPr>
            <w:tcW w:w="1235" w:type="dxa"/>
            <w:vAlign w:val="center"/>
          </w:tcPr>
          <w:p w:rsidR="009E56C5" w:rsidRPr="00444062" w:rsidRDefault="009E56C5" w:rsidP="009E56C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444062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5 206 500</w:t>
            </w:r>
          </w:p>
        </w:tc>
        <w:tc>
          <w:tcPr>
            <w:tcW w:w="1053" w:type="dxa"/>
            <w:vAlign w:val="center"/>
          </w:tcPr>
          <w:p w:rsidR="009E56C5" w:rsidRPr="00444062" w:rsidRDefault="009E56C5" w:rsidP="009E56C5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444062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5 206 500</w:t>
            </w:r>
          </w:p>
        </w:tc>
        <w:tc>
          <w:tcPr>
            <w:tcW w:w="3890" w:type="dxa"/>
            <w:gridSpan w:val="4"/>
          </w:tcPr>
          <w:p w:rsidR="009E56C5" w:rsidRPr="00444062" w:rsidRDefault="009E56C5" w:rsidP="009E56C5">
            <w:pPr>
              <w:rPr>
                <w:rFonts w:asciiTheme="majorHAnsi" w:hAnsiTheme="majorHAnsi"/>
                <w:sz w:val="12"/>
                <w:szCs w:val="12"/>
                <w:lang w:val="hy-AM"/>
              </w:rPr>
            </w:pPr>
            <w:r w:rsidRPr="00444062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մգ/դմ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3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-ից ոչ ավելի, բենզոլի ծավալային մասը 1%-ից ոչ ավելի, խտությունը` 15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0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C ջերմաստիճանում` 720-ից մինչև 775կգ/մ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3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, ծծնբի պարունակությունը` 10 մգ/կգ-ից ոչ ավելի, թթվածնի զանգվածային մասը` 2,7%-ից ոչ ավելի, օքսիդիչների ծավալային մասը, ոչ ավելի` մեթոնոլ-3%, էթանոլ 5%, իզոբուտիլ սպիրտ 10%, եռաբութիլ սպիրտ -7%, եթերներ (C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5</w:t>
            </w:r>
            <w:r w:rsidRPr="00444062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և ավելի)-15%, այլ օքսիդիչներ -10%,անվտանգությունը, մակնշումը և փաթեթավորումը` ըստ ՀՀ կառավարության 2004թ. նոյեմբերի 11-ի N1592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3828" w:type="dxa"/>
            <w:gridSpan w:val="6"/>
          </w:tcPr>
          <w:p w:rsidR="00EC6B3B" w:rsidRPr="00EC6B3B" w:rsidRDefault="009E56C5" w:rsidP="00EC6B3B">
            <w:pPr>
              <w:rPr>
                <w:sz w:val="12"/>
                <w:szCs w:val="12"/>
                <w:lang w:val="hy-AM"/>
              </w:rPr>
            </w:pPr>
            <w:r w:rsidRPr="00EC6B3B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մգ/դմ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3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-ից ոչ ավելի, բենզոլի ծավալային մասը 1%-ից ոչ ավելի, խտությունը` 15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0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C ջերմաստիճանում` 720-ից մինչև 775կգ/մ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3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, ծծնբի պարունակությունը` 10 մգ/կգ-ից ոչ ավելի, թթվածնի զանգվածային մասը` 2,7%-ից ոչ ավելի, օքսիդիչների ծավալային մասը, ոչ ավելի` մեթոնոլ-3%, էթանոլ 5%, իզոբուտիլ սպիրտ 10%, եռաբութիլ սպիրտ -7%, եթերներ (C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vertAlign w:val="superscript"/>
                <w:lang w:val="hy-AM"/>
              </w:rPr>
              <w:t>5</w:t>
            </w:r>
            <w:r w:rsidRPr="00EC6B3B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>և ավելի)-15%, այլ օքսիդիչներ -10%,անվտանգությունը, մակնշումը և փաթեթավորումը` ըստ ՀՀ կառավարության 2004թ. նոյեմբերի 11-ի N1592 որոշմամբ հաստատված &lt;&lt;Ներքին այրման շարժիչային վառելիքների տեխնիկական կանոնակարգի&gt;&gt;:</w:t>
            </w:r>
            <w:r w:rsidR="00EC6B3B">
              <w:rPr>
                <w:rFonts w:asciiTheme="majorHAnsi" w:hAnsiTheme="majorHAnsi"/>
                <w:b/>
                <w:sz w:val="12"/>
                <w:szCs w:val="12"/>
                <w:lang w:val="hy-AM"/>
              </w:rPr>
              <w:t xml:space="preserve"> </w:t>
            </w:r>
            <w:r w:rsidR="00EC6B3B" w:rsidRPr="00EC6B3B">
              <w:rPr>
                <w:rFonts w:ascii="Sylfaen" w:hAnsi="Sylfaen" w:cs="Sylfaen"/>
                <w:sz w:val="12"/>
                <w:szCs w:val="12"/>
                <w:lang w:val="hy-AM"/>
              </w:rPr>
              <w:t>&lt;&lt;</w:t>
            </w:r>
            <w:r w:rsidR="00EC6B3B" w:rsidRPr="00EC6B3B">
              <w:rPr>
                <w:rFonts w:ascii="Sylfaen" w:hAnsi="Sylfaen" w:cs="Arial"/>
                <w:sz w:val="12"/>
                <w:szCs w:val="12"/>
                <w:lang w:val="hy-AM"/>
              </w:rPr>
              <w:t>ՖԼԵՇ</w:t>
            </w:r>
            <w:r w:rsidR="00EC6B3B" w:rsidRPr="00EC6B3B">
              <w:rPr>
                <w:rFonts w:ascii="Sylfaen" w:hAnsi="Sylfaen" w:cs="Sylfaen"/>
                <w:sz w:val="12"/>
                <w:szCs w:val="12"/>
                <w:lang w:val="hy-AM"/>
              </w:rPr>
              <w:t xml:space="preserve">&gt;&gt; </w:t>
            </w:r>
            <w:r w:rsidR="00EC6B3B" w:rsidRPr="00EC6B3B">
              <w:rPr>
                <w:rFonts w:ascii="Sylfaen" w:hAnsi="Sylfaen" w:cs="Arial"/>
                <w:sz w:val="12"/>
                <w:szCs w:val="12"/>
                <w:lang w:val="hy-AM"/>
              </w:rPr>
              <w:t>ՍՊԸ</w:t>
            </w:r>
          </w:p>
        </w:tc>
      </w:tr>
      <w:tr w:rsidR="009E56C5" w:rsidRPr="009E56C5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2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Գնումների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մասին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Հայաստանի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Հանրապետության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օրենքի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րդ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հոդվածի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ին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3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)-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րդ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FFFFFF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՝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9E56C5" w:rsidRPr="003B1C08" w:rsidTr="009D5F98">
        <w:tc>
          <w:tcPr>
            <w:tcW w:w="2965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9E56C5" w:rsidRPr="003B1C08" w:rsidTr="009D5F98">
        <w:tc>
          <w:tcPr>
            <w:tcW w:w="2965" w:type="dxa"/>
            <w:gridSpan w:val="2"/>
            <w:vAlign w:val="center"/>
          </w:tcPr>
          <w:p w:rsidR="009E56C5" w:rsidRPr="003B1C08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01</w:t>
            </w:r>
          </w:p>
        </w:tc>
        <w:tc>
          <w:tcPr>
            <w:tcW w:w="1988" w:type="dxa"/>
            <w:gridSpan w:val="3"/>
            <w:vAlign w:val="center"/>
          </w:tcPr>
          <w:p w:rsidR="009E56C5" w:rsidRPr="003B1C08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154" w:type="dxa"/>
            <w:gridSpan w:val="3"/>
            <w:vAlign w:val="center"/>
          </w:tcPr>
          <w:p w:rsidR="009E56C5" w:rsidRPr="003B1C08" w:rsidRDefault="00EC6B3B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B1C08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tcBorders>
              <w:bottom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18 դեկտեմբեր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2019</w:t>
            </w: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թվականի</w:t>
            </w:r>
            <w:proofErr w:type="spellEnd"/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9E56C5" w:rsidRPr="003B1C08" w:rsidTr="009D5F98">
        <w:tc>
          <w:tcPr>
            <w:tcW w:w="581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1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1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Հարցադրման</w:t>
            </w:r>
            <w:proofErr w:type="spellEnd"/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9E56C5" w:rsidRPr="003B1C08" w:rsidTr="009D5F98">
        <w:tc>
          <w:tcPr>
            <w:tcW w:w="5819" w:type="dxa"/>
            <w:gridSpan w:val="6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4943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56C5" w:rsidRPr="003B1C08" w:rsidTr="009D5F98">
        <w:tc>
          <w:tcPr>
            <w:tcW w:w="560" w:type="dxa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3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4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ի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ն</w:t>
            </w:r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4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ՀՀ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դրամ</w:t>
            </w:r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4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90" w:type="dxa"/>
            <w:gridSpan w:val="4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3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3B1C08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3B1C08">
              <w:rPr>
                <w:rFonts w:asciiTheme="majorHAnsi" w:hAnsiTheme="majorHAnsi" w:cs="Arial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9E56C5" w:rsidRPr="003B1C08" w:rsidTr="009D5F98">
        <w:tc>
          <w:tcPr>
            <w:tcW w:w="15825" w:type="dxa"/>
            <w:gridSpan w:val="18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Չափաբաժին</w:t>
            </w:r>
            <w:r w:rsidRPr="003B1C08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9E56C5" w:rsidRPr="003B1C08" w:rsidTr="009D5F98">
        <w:tc>
          <w:tcPr>
            <w:tcW w:w="560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3"/>
            <w:vAlign w:val="center"/>
          </w:tcPr>
          <w:p w:rsidR="009E56C5" w:rsidRPr="003B1C08" w:rsidRDefault="00EC6B3B" w:rsidP="009E56C5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ՖԼԵՇ</w:t>
            </w: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&gt;&gt; 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42" w:type="dxa"/>
            <w:gridSpan w:val="2"/>
            <w:vAlign w:val="center"/>
          </w:tcPr>
          <w:p w:rsidR="009E56C5" w:rsidRPr="003B1C08" w:rsidRDefault="008A0828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4 143 750</w:t>
            </w:r>
          </w:p>
        </w:tc>
        <w:tc>
          <w:tcPr>
            <w:tcW w:w="2288" w:type="dxa"/>
            <w:gridSpan w:val="2"/>
            <w:vAlign w:val="center"/>
          </w:tcPr>
          <w:p w:rsidR="009E56C5" w:rsidRPr="003B1C08" w:rsidRDefault="008A0828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4 143 750</w:t>
            </w:r>
          </w:p>
        </w:tc>
        <w:tc>
          <w:tcPr>
            <w:tcW w:w="2020" w:type="dxa"/>
            <w:gridSpan w:val="2"/>
            <w:vAlign w:val="center"/>
          </w:tcPr>
          <w:p w:rsidR="009E56C5" w:rsidRPr="003B1C08" w:rsidRDefault="008A0828" w:rsidP="009E56C5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E56351">
              <w:rPr>
                <w:rFonts w:ascii="Sylfaen" w:hAnsi="Sylfaen" w:cs="Calibri"/>
                <w:b/>
                <w:color w:val="000000"/>
                <w:sz w:val="16"/>
                <w:szCs w:val="16"/>
                <w:lang w:val="en-US" w:eastAsia="en-US"/>
              </w:rPr>
              <w:t>828 750</w:t>
            </w:r>
          </w:p>
        </w:tc>
        <w:tc>
          <w:tcPr>
            <w:tcW w:w="1870" w:type="dxa"/>
            <w:gridSpan w:val="2"/>
            <w:vAlign w:val="center"/>
          </w:tcPr>
          <w:p w:rsidR="009E56C5" w:rsidRPr="003B1C08" w:rsidRDefault="008A0828" w:rsidP="009E56C5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 w:rsidRPr="00E56351">
              <w:rPr>
                <w:rFonts w:ascii="Sylfaen" w:hAnsi="Sylfaen" w:cs="Calibri"/>
                <w:b/>
                <w:color w:val="000000"/>
                <w:sz w:val="16"/>
                <w:szCs w:val="16"/>
                <w:lang w:val="en-US" w:eastAsia="en-US"/>
              </w:rPr>
              <w:t>828 750</w:t>
            </w:r>
          </w:p>
        </w:tc>
        <w:tc>
          <w:tcPr>
            <w:tcW w:w="2264" w:type="dxa"/>
            <w:gridSpan w:val="3"/>
            <w:vAlign w:val="center"/>
          </w:tcPr>
          <w:p w:rsidR="009E56C5" w:rsidRPr="003B1C08" w:rsidRDefault="008A0828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56351"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  <w:t>4 972 500</w:t>
            </w:r>
          </w:p>
        </w:tc>
        <w:tc>
          <w:tcPr>
            <w:tcW w:w="1564" w:type="dxa"/>
            <w:gridSpan w:val="3"/>
            <w:vAlign w:val="center"/>
          </w:tcPr>
          <w:p w:rsidR="009E56C5" w:rsidRPr="003B1C08" w:rsidRDefault="008A0828" w:rsidP="009E56C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E56351"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  <w:t>4 972 500</w:t>
            </w: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՝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Եթե</w:t>
            </w:r>
            <w:proofErr w:type="spellEnd"/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հրավիրվել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են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բանակցություններ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գների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նվազեցման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նպատակով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FFFFFF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9E56C5" w:rsidRPr="003B1C08" w:rsidTr="009D5F98">
        <w:tc>
          <w:tcPr>
            <w:tcW w:w="560" w:type="dxa"/>
            <w:vMerge w:val="restart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lastRenderedPageBreak/>
              <w:t>Չ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Մասնակցի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16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F84A8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F84A8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F84A89">
              <w:rPr>
                <w:rFonts w:asciiTheme="majorHAnsi" w:hAnsiTheme="majorHAnsi" w:cs="Arial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F84A8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F84A8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F84A8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Ծրարը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կազմելու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և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համապատաս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2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Հրավերով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պահանջվող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Առաջարկած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գնման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առարկայի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տեխնիկական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բնութագրերի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համապաս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Մասնագի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տական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գործու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նեությ</w:t>
            </w:r>
            <w:proofErr w:type="spellEnd"/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ա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ն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համապա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տասխա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նություն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պայմանագ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րով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նախատես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ված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գործու</w:t>
            </w:r>
            <w:r w:rsidRPr="00F84A89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Մասնագի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տական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փորձա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Ֆինանսա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կան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Տեխնիկա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կան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Աշխատան</w:t>
            </w:r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քային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Գնային</w:t>
            </w:r>
            <w:proofErr w:type="spellEnd"/>
            <w:r w:rsidRPr="00F84A89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84A89">
              <w:rPr>
                <w:rFonts w:asciiTheme="majorHAnsi" w:hAnsiTheme="majorHAnsi" w:cs="Arial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9E56C5" w:rsidRPr="003B1C08" w:rsidTr="009D5F98">
        <w:tc>
          <w:tcPr>
            <w:tcW w:w="5819" w:type="dxa"/>
            <w:gridSpan w:val="6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Ծանոթություն՝</w:t>
            </w:r>
            <w:r w:rsidRPr="003B1C08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Հայտերի</w:t>
            </w:r>
            <w:r w:rsidRPr="003B1C08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մերժման</w:t>
            </w:r>
            <w:r w:rsidRPr="003B1C08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այլ</w:t>
            </w:r>
            <w:r w:rsidRPr="003B1C08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հիմքեր</w:t>
            </w:r>
          </w:p>
        </w:tc>
      </w:tr>
      <w:tr w:rsidR="009E56C5" w:rsidRPr="003B1C08" w:rsidTr="009D5F98">
        <w:tc>
          <w:tcPr>
            <w:tcW w:w="581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201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>9</w:t>
            </w: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թվականի</w:t>
            </w:r>
            <w:proofErr w:type="spellEnd"/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>դեկտեմբերի 25</w:t>
            </w:r>
          </w:p>
        </w:tc>
      </w:tr>
      <w:tr w:rsidR="009E56C5" w:rsidRPr="003B1C08" w:rsidTr="009D5F98">
        <w:tc>
          <w:tcPr>
            <w:tcW w:w="5819" w:type="dxa"/>
            <w:gridSpan w:val="6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9E56C5" w:rsidRPr="003B1C08" w:rsidTr="009D5F98">
        <w:tc>
          <w:tcPr>
            <w:tcW w:w="5819" w:type="dxa"/>
            <w:gridSpan w:val="6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>Անգործությունը կիրառելի չէ</w:t>
            </w:r>
          </w:p>
        </w:tc>
        <w:tc>
          <w:tcPr>
            <w:tcW w:w="5237" w:type="dxa"/>
            <w:gridSpan w:val="7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3B1C0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3B1C0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201</w:t>
            </w: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>9</w:t>
            </w: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դեկտեմբերի 27</w:t>
            </w: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Չափաբաժին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>20</w:t>
            </w: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>հունվարի 8</w:t>
            </w: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hy-AM"/>
              </w:rPr>
              <w:t>20</w:t>
            </w:r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3B1C08">
              <w:rPr>
                <w:rFonts w:asciiTheme="majorHAnsi" w:hAnsiTheme="maj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>հունվարի 8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560" w:type="dxa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Չ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մասնակիցը</w:t>
            </w:r>
            <w:proofErr w:type="spellEnd"/>
          </w:p>
        </w:tc>
        <w:tc>
          <w:tcPr>
            <w:tcW w:w="12103" w:type="dxa"/>
            <w:gridSpan w:val="1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gridSpan w:val="3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համարը</w:t>
            </w:r>
            <w:proofErr w:type="spellEnd"/>
          </w:p>
        </w:tc>
        <w:tc>
          <w:tcPr>
            <w:tcW w:w="2288" w:type="dxa"/>
            <w:gridSpan w:val="2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Կնքման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2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Կատարման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Կանխավճարի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Գինը</w:t>
            </w:r>
            <w:proofErr w:type="spellEnd"/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ՀՀ</w:t>
            </w:r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դրամ</w:t>
            </w:r>
          </w:p>
        </w:tc>
      </w:tr>
      <w:tr w:rsidR="009E56C5" w:rsidRPr="003B1C08" w:rsidTr="009D5F98">
        <w:tc>
          <w:tcPr>
            <w:tcW w:w="560" w:type="dxa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Առկա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ֆինանսական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9E56C5" w:rsidRPr="003B1C08" w:rsidTr="009D5F98">
        <w:tc>
          <w:tcPr>
            <w:tcW w:w="560" w:type="dxa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3162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ՖԼԵՇ</w:t>
            </w: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&gt;&gt; 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097" w:type="dxa"/>
            <w:gridSpan w:val="3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F84A89">
              <w:rPr>
                <w:rFonts w:ascii="Sylfaen" w:hAnsi="Sylfaen"/>
                <w:b/>
                <w:sz w:val="16"/>
                <w:szCs w:val="16"/>
                <w:lang w:val="hy-AM"/>
              </w:rPr>
              <w:t>&lt;&lt;</w:t>
            </w:r>
            <w:r w:rsidRPr="00F84A89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ԿՄԵՔ</w:t>
            </w:r>
            <w:r w:rsidRPr="00F84A89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  <w:r w:rsidRPr="00F84A89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ԳՀԱՊՁԲ</w:t>
            </w:r>
            <w:r w:rsidRPr="00F84A89">
              <w:rPr>
                <w:rFonts w:ascii="Sylfaen" w:hAnsi="Sylfaen"/>
                <w:b/>
                <w:sz w:val="16"/>
                <w:szCs w:val="16"/>
                <w:lang w:val="hy-AM"/>
              </w:rPr>
              <w:t>-20/1&gt;&gt;</w:t>
            </w:r>
          </w:p>
        </w:tc>
        <w:tc>
          <w:tcPr>
            <w:tcW w:w="2288" w:type="dxa"/>
            <w:gridSpan w:val="2"/>
            <w:vAlign w:val="center"/>
          </w:tcPr>
          <w:p w:rsidR="009E56C5" w:rsidRPr="00EA5F62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EA5F62">
              <w:rPr>
                <w:rFonts w:asciiTheme="majorHAnsi" w:hAnsiTheme="majorHAnsi"/>
                <w:sz w:val="18"/>
                <w:szCs w:val="18"/>
                <w:lang w:val="hy-AM"/>
              </w:rPr>
              <w:t>08,01,2020թ․</w:t>
            </w:r>
          </w:p>
        </w:tc>
        <w:tc>
          <w:tcPr>
            <w:tcW w:w="2020" w:type="dxa"/>
            <w:gridSpan w:val="2"/>
            <w:vAlign w:val="center"/>
          </w:tcPr>
          <w:p w:rsidR="009E56C5" w:rsidRPr="00EA5F62" w:rsidRDefault="003B2800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EA5F62">
              <w:rPr>
                <w:rFonts w:asciiTheme="majorHAnsi" w:hAnsiTheme="majorHAnsi"/>
                <w:sz w:val="18"/>
                <w:szCs w:val="18"/>
                <w:lang w:val="hy-AM"/>
              </w:rPr>
              <w:t>25,12,2020թ․</w:t>
            </w:r>
          </w:p>
        </w:tc>
        <w:tc>
          <w:tcPr>
            <w:tcW w:w="1870" w:type="dxa"/>
            <w:gridSpan w:val="2"/>
            <w:vAlign w:val="center"/>
          </w:tcPr>
          <w:p w:rsidR="009E56C5" w:rsidRPr="00EA5F62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EA5F62"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9E56C5" w:rsidRPr="003B1C08" w:rsidRDefault="003B280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4 972 500</w:t>
            </w:r>
          </w:p>
        </w:tc>
        <w:tc>
          <w:tcPr>
            <w:tcW w:w="1564" w:type="dxa"/>
            <w:gridSpan w:val="3"/>
            <w:vAlign w:val="center"/>
          </w:tcPr>
          <w:p w:rsidR="009E56C5" w:rsidRPr="003B1C08" w:rsidRDefault="003B2800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4 972 500</w:t>
            </w:r>
          </w:p>
        </w:tc>
      </w:tr>
      <w:tr w:rsidR="009E56C5" w:rsidRPr="003B1C08" w:rsidTr="009D5F98">
        <w:tc>
          <w:tcPr>
            <w:tcW w:w="15825" w:type="dxa"/>
            <w:gridSpan w:val="18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Ընտրված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մասնակցի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մասնակիցների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անվանումը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և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9E56C5" w:rsidRPr="003B1C08" w:rsidTr="009D5F9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Չ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/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Ընտրված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մասնակիցը</w:t>
            </w:r>
          </w:p>
        </w:tc>
        <w:tc>
          <w:tcPr>
            <w:tcW w:w="3332" w:type="dxa"/>
            <w:gridSpan w:val="4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Հասցե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,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հեռախոս</w:t>
            </w:r>
          </w:p>
        </w:tc>
        <w:tc>
          <w:tcPr>
            <w:tcW w:w="2381" w:type="dxa"/>
            <w:gridSpan w:val="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Էլ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.-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փո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Բանկային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ՀՎՀՀ</w:t>
            </w:r>
          </w:p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Անձնագրի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համարը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և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սերիան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9E56C5" w:rsidRPr="003B1C08" w:rsidTr="009D5F98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ՖԼԵՇ</w:t>
            </w:r>
            <w:r w:rsidRPr="00E5635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&gt;&gt; </w:t>
            </w:r>
            <w:r w:rsidRPr="00E56351">
              <w:rPr>
                <w:rFonts w:ascii="Sylfaen" w:hAnsi="Sylfaen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332" w:type="dxa"/>
            <w:gridSpan w:val="4"/>
            <w:vAlign w:val="center"/>
          </w:tcPr>
          <w:p w:rsidR="009E56C5" w:rsidRPr="003B1C08" w:rsidRDefault="0003374C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 xml:space="preserve">ք․ Երևան, Կողբացու 30 </w:t>
            </w:r>
          </w:p>
        </w:tc>
        <w:tc>
          <w:tcPr>
            <w:tcW w:w="2381" w:type="dxa"/>
            <w:gridSpan w:val="2"/>
            <w:vAlign w:val="center"/>
          </w:tcPr>
          <w:p w:rsidR="009E56C5" w:rsidRPr="00F84A89" w:rsidRDefault="009E56C5" w:rsidP="009E56C5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F84A89">
              <w:rPr>
                <w:rFonts w:ascii="Sylfaen" w:hAnsi="Sylfaen" w:cs="Sylfaen"/>
                <w:sz w:val="18"/>
                <w:szCs w:val="18"/>
                <w:lang w:val="en-US" w:eastAsia="en-US"/>
              </w:rPr>
              <w:t>flashltdtender@gmail.com</w:t>
            </w:r>
          </w:p>
        </w:tc>
        <w:tc>
          <w:tcPr>
            <w:tcW w:w="3912" w:type="dxa"/>
            <w:gridSpan w:val="5"/>
            <w:vAlign w:val="center"/>
          </w:tcPr>
          <w:p w:rsidR="009E56C5" w:rsidRPr="003B1C08" w:rsidRDefault="0003374C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15100166690902</w:t>
            </w:r>
          </w:p>
        </w:tc>
        <w:tc>
          <w:tcPr>
            <w:tcW w:w="2478" w:type="dxa"/>
            <w:gridSpan w:val="4"/>
            <w:vAlign w:val="center"/>
          </w:tcPr>
          <w:p w:rsidR="009E56C5" w:rsidRPr="003B1C08" w:rsidRDefault="0003374C" w:rsidP="009E56C5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01808789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Այլ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Ծանոթություն՝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Որևէ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չափաբաժնի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չկայացման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դեպքում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պատվիրատուն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պարտավոր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է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լրացնել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տեղեկություններ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չկայացման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վերաբերյալ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Մասնակիցների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ներգրավման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նպատակով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&lt;&lt;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Գնումների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մասին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ՀՀ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օրենքի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համաձայն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իրականացված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հրապարակումների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մասին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Իրականացվել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են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>&lt;&lt;</w:t>
            </w:r>
            <w:bookmarkStart w:id="0" w:name="_GoBack"/>
            <w:bookmarkEnd w:id="0"/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Գնումների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մասին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&gt;&gt;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ՀՀ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օրենքով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նախատեսված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բոլոր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հրապարակումները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Գնման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գործընթացի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շրջանակներում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հակաօրինական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գործողություններ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հայտնաբերվելու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դեպքում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դրանց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և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այդ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կապակցությամբ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ձեռնարկված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գործողությունների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համառոտ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Գնման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գործընթացի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շրջանակներում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հակաօրինական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գործողություններ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չեն</w:t>
            </w:r>
            <w:r w:rsidRPr="003B1C08">
              <w:rPr>
                <w:rFonts w:asciiTheme="majorHAnsi" w:hAnsiTheme="majorHAnsi"/>
                <w:bCs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Cs/>
                <w:sz w:val="18"/>
                <w:szCs w:val="18"/>
                <w:lang w:val="hy-AM"/>
              </w:rPr>
              <w:t>հայտնաբերվել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Գնման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գործընթացի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վերաբերյալ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ներկայացված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բողոքները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և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դրանց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վերաբերյալ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կայացված</w:t>
            </w:r>
            <w:r w:rsidRPr="003B1C08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hy-AM"/>
              </w:rPr>
              <w:t>որոշումները</w:t>
            </w:r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Գնումների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գործընթացի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վերաբերյալ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բողոքներ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չեն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3B1C08">
              <w:rPr>
                <w:rFonts w:asciiTheme="majorHAnsi" w:hAnsiTheme="majorHAnsi" w:cs="Arial"/>
                <w:sz w:val="18"/>
                <w:szCs w:val="18"/>
                <w:lang w:val="hy-AM"/>
              </w:rPr>
              <w:t>ներկայացվել</w:t>
            </w: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9E56C5" w:rsidRPr="003B1C08" w:rsidTr="009D5F98">
        <w:tc>
          <w:tcPr>
            <w:tcW w:w="5819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2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shd w:val="clear" w:color="auto" w:fill="808080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9E56C5" w:rsidRPr="003B1C08" w:rsidTr="009D5F98">
        <w:tc>
          <w:tcPr>
            <w:tcW w:w="15825" w:type="dxa"/>
            <w:gridSpan w:val="18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Սույն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հայտարարության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հետ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կապված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լրացուցիչ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</w:rPr>
              <w:t>տեղեկություններ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9E56C5" w:rsidRPr="003B1C08" w:rsidTr="009D5F98">
        <w:tc>
          <w:tcPr>
            <w:tcW w:w="4953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3B1C0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9E56C5" w:rsidRPr="003B1C08" w:rsidTr="009D5F98">
        <w:trPr>
          <w:trHeight w:val="124"/>
        </w:trPr>
        <w:tc>
          <w:tcPr>
            <w:tcW w:w="4953" w:type="dxa"/>
            <w:gridSpan w:val="5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Վահագն</w:t>
            </w:r>
            <w:proofErr w:type="spellEnd"/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1C08">
              <w:rPr>
                <w:rFonts w:asciiTheme="majorHAnsi" w:hAnsiTheme="majorHAnsi" w:cs="Arial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6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3B1C08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3B1C08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9E56C5" w:rsidRPr="003B1C08" w:rsidRDefault="009E56C5" w:rsidP="009E56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3B1C08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A6B3A" w:rsidRPr="003B1C08" w:rsidRDefault="005C1ECE" w:rsidP="00F84A89">
      <w:pPr>
        <w:spacing w:after="0" w:line="240" w:lineRule="auto"/>
        <w:rPr>
          <w:rFonts w:asciiTheme="majorHAnsi" w:hAnsiTheme="majorHAnsi"/>
        </w:rPr>
      </w:pPr>
      <w:r w:rsidRPr="003B1C08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3B1C08">
        <w:rPr>
          <w:rFonts w:asciiTheme="majorHAnsi" w:hAnsiTheme="majorHAnsi" w:cs="Arial"/>
          <w:b/>
          <w:sz w:val="18"/>
          <w:szCs w:val="18"/>
          <w:lang w:val="en-US"/>
        </w:rPr>
        <w:t>Պատվիրատու</w:t>
      </w:r>
      <w:proofErr w:type="spellEnd"/>
      <w:r w:rsidRPr="003B1C08">
        <w:rPr>
          <w:rFonts w:asciiTheme="majorHAnsi" w:hAnsiTheme="majorHAnsi" w:cs="Arial"/>
          <w:b/>
          <w:sz w:val="18"/>
          <w:szCs w:val="18"/>
          <w:lang w:val="en-US"/>
        </w:rPr>
        <w:t>՝</w:t>
      </w:r>
      <w:r w:rsidRPr="003B1C08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45394E" w:rsidRPr="003B1C08">
        <w:rPr>
          <w:rFonts w:asciiTheme="majorHAnsi" w:hAnsiTheme="majorHAnsi" w:cs="Arial"/>
          <w:b/>
          <w:sz w:val="18"/>
          <w:szCs w:val="18"/>
          <w:lang w:val="hy-AM"/>
        </w:rPr>
        <w:t>Եղվարդ</w:t>
      </w:r>
      <w:r w:rsidRPr="003B1C08">
        <w:rPr>
          <w:rFonts w:asciiTheme="majorHAnsi" w:hAnsiTheme="majorHAnsi" w:cs="Arial"/>
          <w:b/>
          <w:sz w:val="18"/>
          <w:szCs w:val="18"/>
          <w:lang w:val="en-US"/>
        </w:rPr>
        <w:t>ի</w:t>
      </w:r>
      <w:r w:rsidRPr="003B1C08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3B1C08">
        <w:rPr>
          <w:rFonts w:asciiTheme="majorHAnsi" w:hAnsiTheme="majorHAnsi" w:cs="Arial"/>
          <w:b/>
          <w:sz w:val="18"/>
          <w:szCs w:val="18"/>
          <w:lang w:val="en-US"/>
        </w:rPr>
        <w:t>համայնքապետարան</w:t>
      </w:r>
      <w:proofErr w:type="spellEnd"/>
    </w:p>
    <w:sectPr w:rsidR="005A6B3A" w:rsidRPr="003B1C08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CE"/>
    <w:rsid w:val="000245BA"/>
    <w:rsid w:val="0003374C"/>
    <w:rsid w:val="000541BE"/>
    <w:rsid w:val="00081BEC"/>
    <w:rsid w:val="000908FF"/>
    <w:rsid w:val="00091D12"/>
    <w:rsid w:val="000A1DBC"/>
    <w:rsid w:val="000C7442"/>
    <w:rsid w:val="001014CD"/>
    <w:rsid w:val="00112B1A"/>
    <w:rsid w:val="0013443E"/>
    <w:rsid w:val="00140B1A"/>
    <w:rsid w:val="00145FD4"/>
    <w:rsid w:val="001564BA"/>
    <w:rsid w:val="00173CDE"/>
    <w:rsid w:val="0018159F"/>
    <w:rsid w:val="00184D79"/>
    <w:rsid w:val="001B69E7"/>
    <w:rsid w:val="001C4F95"/>
    <w:rsid w:val="001D3401"/>
    <w:rsid w:val="001E69FC"/>
    <w:rsid w:val="001F3116"/>
    <w:rsid w:val="002B6348"/>
    <w:rsid w:val="002F0A7E"/>
    <w:rsid w:val="003053FD"/>
    <w:rsid w:val="00310253"/>
    <w:rsid w:val="00331B5C"/>
    <w:rsid w:val="003515F2"/>
    <w:rsid w:val="00353903"/>
    <w:rsid w:val="00395F78"/>
    <w:rsid w:val="003B1C08"/>
    <w:rsid w:val="003B2800"/>
    <w:rsid w:val="003D3F49"/>
    <w:rsid w:val="00410505"/>
    <w:rsid w:val="00415091"/>
    <w:rsid w:val="0042025A"/>
    <w:rsid w:val="004267DD"/>
    <w:rsid w:val="004431D2"/>
    <w:rsid w:val="00444062"/>
    <w:rsid w:val="0045394E"/>
    <w:rsid w:val="00467EFC"/>
    <w:rsid w:val="00481BDE"/>
    <w:rsid w:val="004902E5"/>
    <w:rsid w:val="00493B40"/>
    <w:rsid w:val="004E2110"/>
    <w:rsid w:val="004F0679"/>
    <w:rsid w:val="00507A35"/>
    <w:rsid w:val="005158E3"/>
    <w:rsid w:val="005230ED"/>
    <w:rsid w:val="00532ED2"/>
    <w:rsid w:val="0054274C"/>
    <w:rsid w:val="00562224"/>
    <w:rsid w:val="00580B94"/>
    <w:rsid w:val="00585EBD"/>
    <w:rsid w:val="00592D8D"/>
    <w:rsid w:val="005A39CF"/>
    <w:rsid w:val="005A6B3A"/>
    <w:rsid w:val="005B3E28"/>
    <w:rsid w:val="005C1ECE"/>
    <w:rsid w:val="005D5C47"/>
    <w:rsid w:val="00620882"/>
    <w:rsid w:val="00674DD2"/>
    <w:rsid w:val="006911D2"/>
    <w:rsid w:val="006B2CE4"/>
    <w:rsid w:val="006C1E18"/>
    <w:rsid w:val="006C1FD1"/>
    <w:rsid w:val="006C7993"/>
    <w:rsid w:val="006F2B82"/>
    <w:rsid w:val="006F3DA1"/>
    <w:rsid w:val="00793E49"/>
    <w:rsid w:val="007A17A7"/>
    <w:rsid w:val="00802960"/>
    <w:rsid w:val="00807C7F"/>
    <w:rsid w:val="00821BFA"/>
    <w:rsid w:val="00826DEE"/>
    <w:rsid w:val="00846E71"/>
    <w:rsid w:val="00854399"/>
    <w:rsid w:val="00881CDE"/>
    <w:rsid w:val="008845D5"/>
    <w:rsid w:val="00886DED"/>
    <w:rsid w:val="00893465"/>
    <w:rsid w:val="008974A6"/>
    <w:rsid w:val="008A0828"/>
    <w:rsid w:val="008A4B84"/>
    <w:rsid w:val="008B15D2"/>
    <w:rsid w:val="008C7DAE"/>
    <w:rsid w:val="008D0A45"/>
    <w:rsid w:val="008E60EC"/>
    <w:rsid w:val="008E67A3"/>
    <w:rsid w:val="008F0716"/>
    <w:rsid w:val="00900B68"/>
    <w:rsid w:val="009019E4"/>
    <w:rsid w:val="0094289C"/>
    <w:rsid w:val="0097088A"/>
    <w:rsid w:val="009B3AD6"/>
    <w:rsid w:val="009C4260"/>
    <w:rsid w:val="009D5F98"/>
    <w:rsid w:val="009E56C5"/>
    <w:rsid w:val="00A10150"/>
    <w:rsid w:val="00A86FF7"/>
    <w:rsid w:val="00AB1B75"/>
    <w:rsid w:val="00AB4AFC"/>
    <w:rsid w:val="00AE30DF"/>
    <w:rsid w:val="00AE56F8"/>
    <w:rsid w:val="00AE7563"/>
    <w:rsid w:val="00BC415A"/>
    <w:rsid w:val="00C17CDE"/>
    <w:rsid w:val="00C21A4E"/>
    <w:rsid w:val="00C46DCD"/>
    <w:rsid w:val="00C52855"/>
    <w:rsid w:val="00C85CE0"/>
    <w:rsid w:val="00CA3127"/>
    <w:rsid w:val="00CB3C63"/>
    <w:rsid w:val="00CF383C"/>
    <w:rsid w:val="00D178C4"/>
    <w:rsid w:val="00D56EF3"/>
    <w:rsid w:val="00D725EC"/>
    <w:rsid w:val="00D768CF"/>
    <w:rsid w:val="00D9226C"/>
    <w:rsid w:val="00DB3649"/>
    <w:rsid w:val="00DE0F05"/>
    <w:rsid w:val="00DE130B"/>
    <w:rsid w:val="00E235D7"/>
    <w:rsid w:val="00E37004"/>
    <w:rsid w:val="00E50E23"/>
    <w:rsid w:val="00EA0CE5"/>
    <w:rsid w:val="00EA22F8"/>
    <w:rsid w:val="00EA5F62"/>
    <w:rsid w:val="00EB3A7A"/>
    <w:rsid w:val="00EC6B3B"/>
    <w:rsid w:val="00ED026C"/>
    <w:rsid w:val="00ED1A5A"/>
    <w:rsid w:val="00F1235C"/>
    <w:rsid w:val="00F21FD7"/>
    <w:rsid w:val="00F3491D"/>
    <w:rsid w:val="00F51807"/>
    <w:rsid w:val="00F84A89"/>
    <w:rsid w:val="00F90E36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A058"/>
  <w15:docId w15:val="{B7940BDE-CD65-4B59-93AD-BC61F46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8A28-2CCB-4CA6-878F-A001ACC1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2020-01-09T08:24:00Z</cp:lastPrinted>
  <dcterms:created xsi:type="dcterms:W3CDTF">2018-05-10T05:56:00Z</dcterms:created>
  <dcterms:modified xsi:type="dcterms:W3CDTF">2020-01-09T08:26:00Z</dcterms:modified>
</cp:coreProperties>
</file>