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2B" w:rsidRPr="00121469" w:rsidRDefault="0042772B" w:rsidP="0042772B">
      <w:pPr>
        <w:jc w:val="center"/>
        <w:rPr>
          <w:rFonts w:ascii="GHEA Grapalat" w:hAnsi="GHEA Grapalat"/>
          <w:b/>
        </w:rPr>
      </w:pPr>
      <w:r w:rsidRPr="00121469">
        <w:rPr>
          <w:rFonts w:ascii="GHEA Grapalat" w:hAnsi="GHEA Grapalat"/>
          <w:b/>
        </w:rPr>
        <w:t>ՀԻՄՆԱՎՈՐՈՒՄ</w:t>
      </w:r>
    </w:p>
    <w:p w:rsidR="0042772B" w:rsidRDefault="00384382" w:rsidP="0042772B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Նաիրիի</w:t>
      </w:r>
      <w:r w:rsidR="0042772B" w:rsidRPr="00CF2A8F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ծառայողների պաշտոնային դրույքաչափի նկատմամբ սահմանվող հավելավճարի կրառման կարգը և չափերը </w:t>
      </w:r>
      <w:r w:rsidR="0042772B" w:rsidRPr="00CF2A8F">
        <w:rPr>
          <w:rFonts w:ascii="GHEA Grapalat" w:hAnsi="GHEA Grapalat"/>
          <w:sz w:val="24"/>
          <w:szCs w:val="24"/>
          <w:lang w:val="hy-AM"/>
        </w:rPr>
        <w:t>հաստատելու մասին որոշման նախագծի վերաբերյալ</w:t>
      </w:r>
    </w:p>
    <w:p w:rsidR="005001CE" w:rsidRDefault="005001CE" w:rsidP="0042772B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42772B" w:rsidRPr="00CF2A8F" w:rsidRDefault="0042772B" w:rsidP="0042772B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2A1E49" w:rsidRDefault="00384382" w:rsidP="002A1E49">
      <w:pPr>
        <w:pStyle w:val="NormalWeb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GHEA Grapalat" w:hAnsi="GHEA Grapalat"/>
          <w:color w:val="000000"/>
          <w:lang w:val="hy-AM"/>
        </w:rPr>
      </w:pPr>
      <w:r w:rsidRPr="002D0F87">
        <w:rPr>
          <w:rFonts w:ascii="GHEA Grapalat" w:hAnsi="GHEA Grapalat"/>
          <w:lang w:val="hy-AM"/>
        </w:rPr>
        <w:t xml:space="preserve">Համաձայն &lt;&lt;Տեղական ինքնակառավարման մասին&gt;&gt; օրենքի 34-րդ հոդվածի 5-րդ մասի </w:t>
      </w:r>
      <w:r w:rsidR="002D0F87" w:rsidRPr="002D0F87">
        <w:rPr>
          <w:rFonts w:ascii="GHEA Grapalat" w:hAnsi="GHEA Grapalat"/>
          <w:color w:val="000000"/>
          <w:lang w:val="hy-AM"/>
        </w:rPr>
        <w:t xml:space="preserve">hամայնքի ավագանու որոշմամբ հավելավճար կարող է սահմանվել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համար, </w:t>
      </w:r>
      <w:r w:rsidR="002D0F87">
        <w:rPr>
          <w:rFonts w:ascii="GHEA Grapalat" w:hAnsi="GHEA Grapalat"/>
          <w:color w:val="000000"/>
          <w:lang w:val="hy-AM"/>
        </w:rPr>
        <w:t xml:space="preserve">իսկ նույն հոդվածի </w:t>
      </w:r>
      <w:r w:rsidR="002D0F87" w:rsidRPr="002D0F87">
        <w:rPr>
          <w:rFonts w:ascii="GHEA Grapalat" w:hAnsi="GHEA Grapalat"/>
          <w:lang w:val="hy-AM"/>
        </w:rPr>
        <w:t>և 7-րդ</w:t>
      </w:r>
      <w:r w:rsidR="002D0F87">
        <w:rPr>
          <w:rFonts w:ascii="GHEA Grapalat" w:hAnsi="GHEA Grapalat"/>
          <w:lang w:val="hy-AM"/>
        </w:rPr>
        <w:t xml:space="preserve"> մասի համաձայն </w:t>
      </w:r>
      <w:r w:rsidR="002D0F87" w:rsidRPr="002D0F87">
        <w:rPr>
          <w:rFonts w:ascii="GHEA Grapalat" w:hAnsi="GHEA Grapalat"/>
          <w:color w:val="000000"/>
          <w:lang w:val="hy-AM"/>
        </w:rPr>
        <w:t>հավելավճարի կիրառման կարգը և չափը համայնքի ղեկավարի ներկայացմամբ հաստատում է համայնքի ավագանին:</w:t>
      </w:r>
    </w:p>
    <w:p w:rsidR="002A1E49" w:rsidRPr="002A1E49" w:rsidRDefault="002D0F87" w:rsidP="002A1E49">
      <w:pPr>
        <w:pStyle w:val="NormalWeb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Ներկայացված որոշման նախագծով առաջարկվում է </w:t>
      </w:r>
      <w:r w:rsidR="002A1E49">
        <w:rPr>
          <w:rFonts w:ascii="GHEA Grapalat" w:hAnsi="GHEA Grapalat"/>
          <w:lang w:val="hy-AM"/>
        </w:rPr>
        <w:t>համայնքային ծառայողի</w:t>
      </w:r>
      <w:r w:rsidR="002A1E49">
        <w:rPr>
          <w:rStyle w:val="apple-converted-space"/>
          <w:rFonts w:ascii="GHEA Grapalat" w:hAnsi="GHEA Grapalat"/>
          <w:color w:val="000000"/>
          <w:shd w:val="clear" w:color="auto" w:fill="FFFFFF"/>
          <w:lang w:val="hy-AM"/>
        </w:rPr>
        <w:t xml:space="preserve"> պաշտոնային դրույքաչափի նկատմամբ կիրառել հավելավճար տոկոսային ավելացմամբ 5-ից 10 տարի աշխատանքային ստաժի դեպքում</w:t>
      </w:r>
      <w:r w:rsidR="002A1E49">
        <w:rPr>
          <w:rStyle w:val="apple-converted-space"/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2A1E49">
        <w:rPr>
          <w:rStyle w:val="apple-converted-space"/>
          <w:rFonts w:ascii="GHEA Grapalat" w:hAnsi="GHEA Grapalat"/>
          <w:color w:val="000000"/>
          <w:shd w:val="clear" w:color="auto" w:fill="FFFFFF"/>
          <w:lang w:val="hy-AM"/>
        </w:rPr>
        <w:t xml:space="preserve">5%-ի չափով, 10-ից ավել տարիներիդեպքում՝ 10%-ի չափով։ Կիրառվումը սահմանել աշխատանքային ստաժի լրանալու ամսվան հաջորդող ամսվա մեկից: </w:t>
      </w:r>
    </w:p>
    <w:p w:rsidR="0042772B" w:rsidRPr="002D0F87" w:rsidRDefault="0042772B" w:rsidP="002D0F87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55C58" w:rsidRDefault="00E55C58" w:rsidP="00A12F1C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55C58" w:rsidRDefault="00E55C58" w:rsidP="00A12F1C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001CE" w:rsidRPr="00C8678F" w:rsidRDefault="005001CE" w:rsidP="00A12F1C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42772B" w:rsidRDefault="0042772B" w:rsidP="0042772B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55C58" w:rsidRPr="00C8678F" w:rsidRDefault="00E55C58" w:rsidP="0042772B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2772B" w:rsidRDefault="0042772B" w:rsidP="0042772B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78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A1E49" w:rsidRPr="00C8678F" w:rsidRDefault="002A1E49" w:rsidP="0042772B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84382" w:rsidRDefault="00384382" w:rsidP="0042772B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Նաիրիի</w:t>
      </w:r>
      <w:r w:rsidRPr="00CF2A8F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համայնքային ծառայողների պաշտոնային դրույքաչափի նկատմամբ սահմանվող հավելավճարի կրառման կարգը և չափերը </w:t>
      </w:r>
      <w:r w:rsidRPr="00CF2A8F">
        <w:rPr>
          <w:rFonts w:ascii="GHEA Grapalat" w:hAnsi="GHEA Grapalat"/>
          <w:sz w:val="24"/>
          <w:szCs w:val="24"/>
          <w:lang w:val="hy-AM"/>
        </w:rPr>
        <w:t>հաստատելու մասին որոշման նախագծի</w:t>
      </w:r>
      <w:r w:rsidRPr="00C8678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Նաիրի </w:t>
      </w:r>
      <w:r w:rsidR="0042772B" w:rsidRPr="00C8678F">
        <w:rPr>
          <w:rFonts w:ascii="GHEA Grapalat" w:hAnsi="GHEA Grapalat"/>
          <w:sz w:val="24"/>
          <w:szCs w:val="24"/>
          <w:lang w:val="hy-AM"/>
        </w:rPr>
        <w:t>համայնքի բյուջե</w:t>
      </w:r>
      <w:r>
        <w:rPr>
          <w:rFonts w:ascii="GHEA Grapalat" w:hAnsi="GHEA Grapalat"/>
          <w:sz w:val="24"/>
          <w:szCs w:val="24"/>
          <w:lang w:val="hy-AM"/>
        </w:rPr>
        <w:t>ում ծախսերի էական ավելացման կամ նվազեցման մասին</w:t>
      </w:r>
    </w:p>
    <w:p w:rsidR="00B579C6" w:rsidRDefault="00B579C6" w:rsidP="005001CE">
      <w:pPr>
        <w:ind w:firstLine="567"/>
        <w:rPr>
          <w:lang w:val="hy-AM"/>
        </w:rPr>
      </w:pPr>
    </w:p>
    <w:p w:rsidR="00E55C58" w:rsidRPr="002A1E49" w:rsidRDefault="002A1E49" w:rsidP="002A1E49">
      <w:pPr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1E49">
        <w:rPr>
          <w:rFonts w:ascii="GHEA Grapalat" w:hAnsi="GHEA Grapalat"/>
          <w:sz w:val="24"/>
          <w:szCs w:val="24"/>
          <w:lang w:val="hy-AM"/>
        </w:rPr>
        <w:t xml:space="preserve">Նաիրիի համայնքապետարանի աշխատակազմի համայնքային ծառայողների պաշտոնային դրույքաչափի նկատմամբ սահմանվող հավելավճարի կրառման կարգը և չափերը հաստատելու մասին որոշման ընդունումը Նաիրի համայնքի 2023 թվականի բյուջեում ենթադրում է </w:t>
      </w:r>
      <w:r w:rsidR="00D011AE" w:rsidRPr="00D011AE">
        <w:rPr>
          <w:rFonts w:ascii="GHEA Grapalat" w:hAnsi="GHEA Grapalat"/>
          <w:sz w:val="24"/>
          <w:szCs w:val="24"/>
          <w:lang w:val="hy-AM"/>
        </w:rPr>
        <w:t>7069440</w:t>
      </w:r>
      <w:r w:rsidRPr="002A1E49">
        <w:rPr>
          <w:rFonts w:ascii="GHEA Grapalat" w:hAnsi="GHEA Grapalat"/>
          <w:sz w:val="24"/>
          <w:szCs w:val="24"/>
          <w:lang w:val="hy-AM"/>
        </w:rPr>
        <w:t xml:space="preserve"> դրամ ծախսերի ավելացում։</w:t>
      </w:r>
    </w:p>
    <w:p w:rsidR="002A1E49" w:rsidRPr="002A1E49" w:rsidRDefault="002A1E49" w:rsidP="002A1E49">
      <w:pPr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A1E49" w:rsidRPr="002A1E49" w:rsidSect="001E4771">
      <w:pgSz w:w="12240" w:h="15840" w:code="1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4C"/>
    <w:multiLevelType w:val="hybridMultilevel"/>
    <w:tmpl w:val="BA864FEC"/>
    <w:lvl w:ilvl="0" w:tplc="2EDAC9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BC6FD6"/>
    <w:multiLevelType w:val="hybridMultilevel"/>
    <w:tmpl w:val="A3DE22C8"/>
    <w:lvl w:ilvl="0" w:tplc="DB68D20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2B"/>
    <w:rsid w:val="001C6ADC"/>
    <w:rsid w:val="001E4771"/>
    <w:rsid w:val="00264D6A"/>
    <w:rsid w:val="002A1E49"/>
    <w:rsid w:val="002D0F87"/>
    <w:rsid w:val="003155A5"/>
    <w:rsid w:val="00384382"/>
    <w:rsid w:val="0042772B"/>
    <w:rsid w:val="005001CE"/>
    <w:rsid w:val="005B2203"/>
    <w:rsid w:val="006734E5"/>
    <w:rsid w:val="00744F1D"/>
    <w:rsid w:val="00747422"/>
    <w:rsid w:val="00824C4D"/>
    <w:rsid w:val="00A12F1C"/>
    <w:rsid w:val="00AB5C4C"/>
    <w:rsid w:val="00B579C6"/>
    <w:rsid w:val="00CC7AB3"/>
    <w:rsid w:val="00D011AE"/>
    <w:rsid w:val="00D65BC5"/>
    <w:rsid w:val="00E55C58"/>
    <w:rsid w:val="00ED7212"/>
    <w:rsid w:val="00F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2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A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2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A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2021-10-01T11:34:00Z</cp:lastPrinted>
  <dcterms:created xsi:type="dcterms:W3CDTF">2020-11-25T08:22:00Z</dcterms:created>
  <dcterms:modified xsi:type="dcterms:W3CDTF">2022-12-06T13:22:00Z</dcterms:modified>
</cp:coreProperties>
</file>